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Comparing and Contrasting of Philosophical Paradigm</w:t>
      </w: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Comparing and Contrasting of Philosophical Paradigm</w:t>
      </w:r>
    </w:p>
    <w:p w:rsidR="00FF4102" w:rsidRPr="00FF4102"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The emergence</w:t>
      </w:r>
      <w:r>
        <w:rPr>
          <w:rFonts w:ascii="Times New Roman" w:hAnsi="Times New Roman" w:cs="Times New Roman"/>
          <w:sz w:val="24"/>
          <w:szCs w:val="24"/>
        </w:rPr>
        <w:t>s</w:t>
      </w:r>
      <w:r w:rsidRPr="00FF4102">
        <w:rPr>
          <w:rFonts w:ascii="Times New Roman" w:hAnsi="Times New Roman" w:cs="Times New Roman"/>
          <w:sz w:val="24"/>
          <w:szCs w:val="24"/>
        </w:rPr>
        <w:t xml:space="preserve"> o</w:t>
      </w:r>
      <w:r>
        <w:rPr>
          <w:rFonts w:ascii="Times New Roman" w:hAnsi="Times New Roman" w:cs="Times New Roman"/>
          <w:sz w:val="24"/>
          <w:szCs w:val="24"/>
        </w:rPr>
        <w:t>f the philosophical paradigms were</w:t>
      </w:r>
      <w:r w:rsidRPr="00FF4102">
        <w:rPr>
          <w:rFonts w:ascii="Times New Roman" w:hAnsi="Times New Roman" w:cs="Times New Roman"/>
          <w:sz w:val="24"/>
          <w:szCs w:val="24"/>
        </w:rPr>
        <w:t xml:space="preserve"> to give rise to the understanding of the world on the basis of the human knowledge</w:t>
      </w:r>
      <w:r>
        <w:rPr>
          <w:rFonts w:ascii="Times New Roman" w:hAnsi="Times New Roman" w:cs="Times New Roman"/>
          <w:sz w:val="24"/>
          <w:szCs w:val="24"/>
        </w:rPr>
        <w:t>, reality and truth</w:t>
      </w:r>
      <w:r w:rsidRPr="00FF4102">
        <w:rPr>
          <w:rFonts w:ascii="Times New Roman" w:hAnsi="Times New Roman" w:cs="Times New Roman"/>
          <w:sz w:val="24"/>
          <w:szCs w:val="24"/>
        </w:rPr>
        <w:t xml:space="preserve">; however, the understanding is influenced by different ideas and belief. As such, philosophers constituted various paradigms to try to make clear the existence of certain circumstance. There are philosophical paradigms like positivism, </w:t>
      </w:r>
      <w:proofErr w:type="spellStart"/>
      <w:r w:rsidRPr="00FF4102">
        <w:rPr>
          <w:rFonts w:ascii="Times New Roman" w:hAnsi="Times New Roman" w:cs="Times New Roman"/>
          <w:sz w:val="24"/>
          <w:szCs w:val="24"/>
        </w:rPr>
        <w:t>interpretivism</w:t>
      </w:r>
      <w:proofErr w:type="spellEnd"/>
      <w:r w:rsidRPr="00FF4102">
        <w:rPr>
          <w:rFonts w:ascii="Times New Roman" w:hAnsi="Times New Roman" w:cs="Times New Roman"/>
          <w:sz w:val="24"/>
          <w:szCs w:val="24"/>
        </w:rPr>
        <w:t xml:space="preserve">, objectivism, subjectivism, and constructionism. Most instances, researchers have employed these paradigms in the cases of observation and carrying out of research. This paper compares and contrasts positivism, </w:t>
      </w:r>
      <w:proofErr w:type="spellStart"/>
      <w:r w:rsidRPr="00FF4102">
        <w:rPr>
          <w:rFonts w:ascii="Times New Roman" w:hAnsi="Times New Roman" w:cs="Times New Roman"/>
          <w:sz w:val="24"/>
          <w:szCs w:val="24"/>
        </w:rPr>
        <w:t>interpretivism</w:t>
      </w:r>
      <w:proofErr w:type="spellEnd"/>
      <w:r w:rsidRPr="00FF4102">
        <w:rPr>
          <w:rFonts w:ascii="Times New Roman" w:hAnsi="Times New Roman" w:cs="Times New Roman"/>
          <w:sz w:val="24"/>
          <w:szCs w:val="24"/>
        </w:rPr>
        <w:t xml:space="preserve">, constructionism, objectivism, and </w:t>
      </w:r>
      <w:r w:rsidR="000D1564">
        <w:rPr>
          <w:rFonts w:ascii="Times New Roman" w:hAnsi="Times New Roman" w:cs="Times New Roman"/>
          <w:sz w:val="24"/>
          <w:szCs w:val="24"/>
        </w:rPr>
        <w:t>subjectivism based on the similarities of view of the existence of reality, truth and human nature and the differences in the interpretation of the interconnectedness of the ideas of reality, truth, knowledge and human nature.</w:t>
      </w:r>
    </w:p>
    <w:p w:rsidR="00AB5C6E" w:rsidRDefault="00AB5C6E" w:rsidP="00FF41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First, t</w:t>
      </w:r>
      <w:r w:rsidR="00FF4102" w:rsidRPr="00FF4102">
        <w:rPr>
          <w:rFonts w:ascii="Times New Roman" w:hAnsi="Times New Roman" w:cs="Times New Roman"/>
          <w:sz w:val="24"/>
          <w:szCs w:val="24"/>
        </w:rPr>
        <w:t xml:space="preserve">he understandings of the philosophical paradigms start from the basics of understanding the conceptual terms; the ontology and epistemology. This is due to the fact that these paradigms borrow their views from the point of the two. As such, all the five philosophical paradigms; </w:t>
      </w:r>
      <w:proofErr w:type="spellStart"/>
      <w:r w:rsidR="00FF4102" w:rsidRPr="00FF4102">
        <w:rPr>
          <w:rFonts w:ascii="Times New Roman" w:hAnsi="Times New Roman" w:cs="Times New Roman"/>
          <w:sz w:val="24"/>
          <w:szCs w:val="24"/>
        </w:rPr>
        <w:t>interpretivism</w:t>
      </w:r>
      <w:proofErr w:type="spellEnd"/>
      <w:r w:rsidR="00FF4102" w:rsidRPr="00FF4102">
        <w:rPr>
          <w:rFonts w:ascii="Times New Roman" w:hAnsi="Times New Roman" w:cs="Times New Roman"/>
          <w:sz w:val="24"/>
          <w:szCs w:val="24"/>
        </w:rPr>
        <w:t xml:space="preserve">, positivism, objectivism, subjectivism, and constructionism acknowledge the existence of human nature, reality and truth. </w:t>
      </w:r>
    </w:p>
    <w:p w:rsidR="00AB5C6E" w:rsidRDefault="00AB5C6E" w:rsidP="00FF41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Secondly, b</w:t>
      </w:r>
      <w:r w:rsidR="00FF4102" w:rsidRPr="00FF4102">
        <w:rPr>
          <w:rFonts w:ascii="Times New Roman" w:hAnsi="Times New Roman" w:cs="Times New Roman"/>
          <w:sz w:val="24"/>
          <w:szCs w:val="24"/>
        </w:rPr>
        <w:t xml:space="preserve">ased on ontology, there is the existence of humans and the reality about its nature. Depending on the example that the paradigm takes from ontology, the reality about the nature of human is in question. </w:t>
      </w:r>
    </w:p>
    <w:p w:rsidR="00AB5C6E" w:rsidRDefault="00AB5C6E" w:rsidP="00FF41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Also, epistemology</w:t>
      </w:r>
      <w:r w:rsidR="00FF4102" w:rsidRPr="00FF4102">
        <w:rPr>
          <w:rFonts w:ascii="Times New Roman" w:hAnsi="Times New Roman" w:cs="Times New Roman"/>
          <w:sz w:val="24"/>
          <w:szCs w:val="24"/>
        </w:rPr>
        <w:t xml:space="preserve"> questions about the reality about the human nature on knowledge. It bases its argument on the fact about the influence of human on the knowledge existence and activities involved. As Lever (2013) states positivism reflects on the idea and view that there is the need for thorough and logical reasoning on collected pieces of evidence, however, the result </w:t>
      </w:r>
      <w:r w:rsidR="00FF4102" w:rsidRPr="00FF4102">
        <w:rPr>
          <w:rFonts w:ascii="Times New Roman" w:hAnsi="Times New Roman" w:cs="Times New Roman"/>
          <w:sz w:val="24"/>
          <w:szCs w:val="24"/>
        </w:rPr>
        <w:lastRenderedPageBreak/>
        <w:t xml:space="preserve">is based on the angle that the observer takes. This kind of view of the positivist is also held by the objectivists. The objectivism view holds that there is the existence of truth in everything even without the influence of the human subject (Lever, 2013, p.3). Still basing the argument on the reality and the human subject, subjectivism also acknowledges the existence of reality of knowledge and that knowledge is always altered by the human subject through the use of language, social class, and ethnicity. </w:t>
      </w:r>
      <w:r w:rsidR="00FF4102">
        <w:rPr>
          <w:rFonts w:ascii="Times New Roman" w:hAnsi="Times New Roman" w:cs="Times New Roman"/>
          <w:sz w:val="24"/>
          <w:szCs w:val="24"/>
        </w:rPr>
        <w:t xml:space="preserve">Lever (2013) explains that </w:t>
      </w:r>
      <w:proofErr w:type="spellStart"/>
      <w:r w:rsidR="00FF4102">
        <w:rPr>
          <w:rFonts w:ascii="Times New Roman" w:hAnsi="Times New Roman" w:cs="Times New Roman"/>
          <w:sz w:val="24"/>
          <w:szCs w:val="24"/>
        </w:rPr>
        <w:t>i</w:t>
      </w:r>
      <w:r w:rsidR="00FF4102" w:rsidRPr="00FF4102">
        <w:rPr>
          <w:rFonts w:ascii="Times New Roman" w:hAnsi="Times New Roman" w:cs="Times New Roman"/>
          <w:sz w:val="24"/>
          <w:szCs w:val="24"/>
        </w:rPr>
        <w:t>nterpretivism</w:t>
      </w:r>
      <w:proofErr w:type="spellEnd"/>
      <w:r w:rsidR="00FF4102" w:rsidRPr="00FF4102">
        <w:rPr>
          <w:rFonts w:ascii="Times New Roman" w:hAnsi="Times New Roman" w:cs="Times New Roman"/>
          <w:sz w:val="24"/>
          <w:szCs w:val="24"/>
        </w:rPr>
        <w:t xml:space="preserve"> paradigm asserts that knowledge is critical and useful in the interpretation and understanding of the world. It advocates that the reality exists with people’s involvement in various activities and the use of knowledge is in the cultural and historical understanding. </w:t>
      </w:r>
    </w:p>
    <w:p w:rsidR="00FF4102" w:rsidRPr="00FF4102"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 xml:space="preserve">Likewise, constructionism paradigm asserts the belief of </w:t>
      </w:r>
      <w:proofErr w:type="spellStart"/>
      <w:r w:rsidRPr="00FF4102">
        <w:rPr>
          <w:rFonts w:ascii="Times New Roman" w:hAnsi="Times New Roman" w:cs="Times New Roman"/>
          <w:sz w:val="24"/>
          <w:szCs w:val="24"/>
        </w:rPr>
        <w:t>interpretivism</w:t>
      </w:r>
      <w:proofErr w:type="spellEnd"/>
      <w:r w:rsidRPr="00FF4102">
        <w:rPr>
          <w:rFonts w:ascii="Times New Roman" w:hAnsi="Times New Roman" w:cs="Times New Roman"/>
          <w:sz w:val="24"/>
          <w:szCs w:val="24"/>
        </w:rPr>
        <w:t xml:space="preserve"> and positivism, subjectivism that there is the possibility of getting the meaning through the interpretation of the interpreter. Without the human alteration, it can be impossible to arrive at the intended truth. However, the five also have differences when it comes to how they view the interpretation of the truth and reality of the world. Each of them has their own way to interpret the world and the activities like researches, businesses and other important areas. </w:t>
      </w:r>
    </w:p>
    <w:p w:rsidR="00FF4102" w:rsidRPr="00FF4102" w:rsidRDefault="00AB5C6E" w:rsidP="00FF41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t</w:t>
      </w:r>
      <w:r w:rsidR="00FF4102" w:rsidRPr="00FF4102">
        <w:rPr>
          <w:rFonts w:ascii="Times New Roman" w:hAnsi="Times New Roman" w:cs="Times New Roman"/>
          <w:sz w:val="24"/>
          <w:szCs w:val="24"/>
        </w:rPr>
        <w:t>he difference is that there are those paradigms that view the importance of the human nature involvement in perceiving the reality and the truth. However, there are those that eliminate the importance of human involvement in the determination of the reality and truth despite holding their views on the same concept. The objectivism point of view builds its base on the concept that despite the existence of the human subject, the reality and the truth exist (Lever, 2013, p. 3). On the other hand, subjectivism holds that despite the existence of the reality of knowledge the human nature is appropriate. This is because knowledge cannot exist without the human nature to alter knowledge.</w:t>
      </w:r>
    </w:p>
    <w:p w:rsidR="00FF4102" w:rsidRPr="00FF4102" w:rsidRDefault="00AB5C6E" w:rsidP="00FF410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Secondly a</w:t>
      </w:r>
      <w:r w:rsidR="00FF4102" w:rsidRPr="00FF4102">
        <w:rPr>
          <w:rFonts w:ascii="Times New Roman" w:hAnsi="Times New Roman" w:cs="Times New Roman"/>
          <w:sz w:val="24"/>
          <w:szCs w:val="24"/>
        </w:rPr>
        <w:t xml:space="preserve">nother difference is between positivism and </w:t>
      </w:r>
      <w:proofErr w:type="spellStart"/>
      <w:r w:rsidR="00FF4102" w:rsidRPr="00FF4102">
        <w:rPr>
          <w:rFonts w:ascii="Times New Roman" w:hAnsi="Times New Roman" w:cs="Times New Roman"/>
          <w:sz w:val="24"/>
          <w:szCs w:val="24"/>
        </w:rPr>
        <w:t>interpretivism</w:t>
      </w:r>
      <w:proofErr w:type="spellEnd"/>
      <w:r w:rsidR="00FF4102" w:rsidRPr="00FF4102">
        <w:rPr>
          <w:rFonts w:ascii="Times New Roman" w:hAnsi="Times New Roman" w:cs="Times New Roman"/>
          <w:sz w:val="24"/>
          <w:szCs w:val="24"/>
        </w:rPr>
        <w:t>. Despite the two sharing both the concept of ontology and epistemology to ascertain their views, the two have a different meaning when it comes to interpretation of the nature of the world and reality. For positivism, the interpreter has direct access to the real world and have single external reality (</w:t>
      </w:r>
      <w:proofErr w:type="spellStart"/>
      <w:r w:rsidR="00FF4102" w:rsidRPr="00FF4102">
        <w:rPr>
          <w:rFonts w:ascii="Times New Roman" w:hAnsi="Times New Roman" w:cs="Times New Roman"/>
          <w:sz w:val="24"/>
          <w:szCs w:val="24"/>
        </w:rPr>
        <w:t>Edirisingha</w:t>
      </w:r>
      <w:proofErr w:type="spellEnd"/>
      <w:r w:rsidR="00FF4102" w:rsidRPr="00FF4102">
        <w:rPr>
          <w:rFonts w:ascii="Times New Roman" w:hAnsi="Times New Roman" w:cs="Times New Roman"/>
          <w:sz w:val="24"/>
          <w:szCs w:val="24"/>
        </w:rPr>
        <w:t xml:space="preserve">, 2012, Para 13). This allows the positivists to obtain possible primary facts about knowledge. However, </w:t>
      </w:r>
      <w:proofErr w:type="spellStart"/>
      <w:r w:rsidR="00FF4102" w:rsidRPr="00FF4102">
        <w:rPr>
          <w:rFonts w:ascii="Times New Roman" w:hAnsi="Times New Roman" w:cs="Times New Roman"/>
          <w:sz w:val="24"/>
          <w:szCs w:val="24"/>
        </w:rPr>
        <w:t>interpretivism</w:t>
      </w:r>
      <w:proofErr w:type="spellEnd"/>
      <w:r w:rsidR="00FF4102" w:rsidRPr="00FF4102">
        <w:rPr>
          <w:rFonts w:ascii="Times New Roman" w:hAnsi="Times New Roman" w:cs="Times New Roman"/>
          <w:sz w:val="24"/>
          <w:szCs w:val="24"/>
        </w:rPr>
        <w:t xml:space="preserve"> side does not have direct access to the real world and lack single external reality which makes its views to be constructed under perceived knowledge. The last paradigm constructionism although takes its ideas from the four paradigms, does not view reality and truth the same way. The constructionism view is that despite the existence of truth and reality, the truth and reality cannot be arrived at without the interaction of the observer and the observed.</w:t>
      </w:r>
    </w:p>
    <w:p w:rsidR="00D3036E" w:rsidRDefault="00FF4102" w:rsidP="00FF4102">
      <w:pPr>
        <w:spacing w:after="0" w:line="480" w:lineRule="auto"/>
        <w:ind w:firstLine="720"/>
        <w:rPr>
          <w:rFonts w:ascii="Times New Roman" w:hAnsi="Times New Roman" w:cs="Times New Roman"/>
          <w:sz w:val="24"/>
          <w:szCs w:val="24"/>
        </w:rPr>
      </w:pPr>
      <w:r w:rsidRPr="00FF4102">
        <w:rPr>
          <w:rFonts w:ascii="Times New Roman" w:hAnsi="Times New Roman" w:cs="Times New Roman"/>
          <w:sz w:val="24"/>
          <w:szCs w:val="24"/>
        </w:rPr>
        <w:t xml:space="preserve">In conclusion, this paper has compared and contrasted the five philosophical paradigm positivism, </w:t>
      </w:r>
      <w:proofErr w:type="spellStart"/>
      <w:r w:rsidRPr="00FF4102">
        <w:rPr>
          <w:rFonts w:ascii="Times New Roman" w:hAnsi="Times New Roman" w:cs="Times New Roman"/>
          <w:sz w:val="24"/>
          <w:szCs w:val="24"/>
        </w:rPr>
        <w:t>interpretivism</w:t>
      </w:r>
      <w:proofErr w:type="spellEnd"/>
      <w:r w:rsidRPr="00FF4102">
        <w:rPr>
          <w:rFonts w:ascii="Times New Roman" w:hAnsi="Times New Roman" w:cs="Times New Roman"/>
          <w:sz w:val="24"/>
          <w:szCs w:val="24"/>
        </w:rPr>
        <w:t xml:space="preserve">, subjectivism, objectivism, and constructionism. The five philosophical ideas acknowledge the existence of reality, truth and the human nature in the interpretation of the nature of the world. However, the five have the differences in the interpretation of the interconnectedness of the three facts; reality, truth and human nature in the understanding </w:t>
      </w:r>
      <w:r w:rsidR="000D1564">
        <w:rPr>
          <w:rFonts w:ascii="Times New Roman" w:hAnsi="Times New Roman" w:cs="Times New Roman"/>
          <w:sz w:val="24"/>
          <w:szCs w:val="24"/>
        </w:rPr>
        <w:t xml:space="preserve">of the nature of the world. </w:t>
      </w: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FF4102">
      <w:pPr>
        <w:spacing w:after="0" w:line="480" w:lineRule="auto"/>
        <w:ind w:firstLine="720"/>
        <w:rPr>
          <w:rFonts w:ascii="Times New Roman" w:hAnsi="Times New Roman" w:cs="Times New Roman"/>
          <w:sz w:val="24"/>
          <w:szCs w:val="24"/>
        </w:rPr>
      </w:pPr>
    </w:p>
    <w:p w:rsidR="000D1564" w:rsidRDefault="000D1564" w:rsidP="00AB5C6E">
      <w:pPr>
        <w:spacing w:after="0" w:line="480" w:lineRule="auto"/>
        <w:rPr>
          <w:rFonts w:ascii="Times New Roman" w:hAnsi="Times New Roman" w:cs="Times New Roman"/>
          <w:sz w:val="24"/>
          <w:szCs w:val="24"/>
        </w:rPr>
      </w:pPr>
      <w:bookmarkStart w:id="0" w:name="_GoBack"/>
      <w:bookmarkEnd w:id="0"/>
    </w:p>
    <w:p w:rsidR="000D1564" w:rsidRDefault="000D1564" w:rsidP="000D15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1564" w:rsidRPr="00C84609" w:rsidRDefault="000D1564" w:rsidP="000D1564">
      <w:pPr>
        <w:spacing w:after="0" w:line="480" w:lineRule="auto"/>
        <w:ind w:left="720" w:hanging="720"/>
        <w:rPr>
          <w:rFonts w:ascii="Times New Roman" w:hAnsi="Times New Roman" w:cs="Times New Roman"/>
          <w:color w:val="222222"/>
          <w:sz w:val="24"/>
          <w:szCs w:val="24"/>
          <w:shd w:val="clear" w:color="auto" w:fill="FFFFFF"/>
        </w:rPr>
      </w:pPr>
      <w:proofErr w:type="spellStart"/>
      <w:r w:rsidRPr="00C84609">
        <w:rPr>
          <w:rFonts w:ascii="Times New Roman" w:hAnsi="Times New Roman" w:cs="Times New Roman"/>
          <w:color w:val="222222"/>
          <w:sz w:val="24"/>
          <w:szCs w:val="24"/>
          <w:shd w:val="clear" w:color="auto" w:fill="FFFFFF"/>
        </w:rPr>
        <w:t>Edirisingha</w:t>
      </w:r>
      <w:proofErr w:type="spellEnd"/>
      <w:r w:rsidRPr="00C84609">
        <w:rPr>
          <w:rFonts w:ascii="Times New Roman" w:hAnsi="Times New Roman" w:cs="Times New Roman"/>
          <w:color w:val="222222"/>
          <w:sz w:val="24"/>
          <w:szCs w:val="24"/>
          <w:shd w:val="clear" w:color="auto" w:fill="FFFFFF"/>
        </w:rPr>
        <w:t>, P</w:t>
      </w:r>
      <w:proofErr w:type="gramStart"/>
      <w:r w:rsidRPr="00C84609">
        <w:rPr>
          <w:rFonts w:ascii="Times New Roman" w:hAnsi="Times New Roman" w:cs="Times New Roman"/>
          <w:color w:val="222222"/>
          <w:sz w:val="24"/>
          <w:szCs w:val="24"/>
          <w:shd w:val="clear" w:color="auto" w:fill="FFFFFF"/>
        </w:rPr>
        <w:t>.(</w:t>
      </w:r>
      <w:proofErr w:type="gramEnd"/>
      <w:r w:rsidRPr="00C84609">
        <w:rPr>
          <w:rFonts w:ascii="Times New Roman" w:hAnsi="Times New Roman" w:cs="Times New Roman"/>
          <w:color w:val="222222"/>
          <w:sz w:val="24"/>
          <w:szCs w:val="24"/>
          <w:shd w:val="clear" w:color="auto" w:fill="FFFFFF"/>
        </w:rPr>
        <w:t xml:space="preserve"> 2012) </w:t>
      </w:r>
      <w:proofErr w:type="spellStart"/>
      <w:r w:rsidRPr="00C84609">
        <w:rPr>
          <w:rFonts w:ascii="Times New Roman" w:hAnsi="Times New Roman" w:cs="Times New Roman"/>
          <w:color w:val="222222"/>
          <w:sz w:val="24"/>
          <w:szCs w:val="24"/>
          <w:shd w:val="clear" w:color="auto" w:fill="FFFFFF"/>
        </w:rPr>
        <w:t>Interpretivism</w:t>
      </w:r>
      <w:proofErr w:type="spellEnd"/>
      <w:r w:rsidRPr="00C84609">
        <w:rPr>
          <w:rFonts w:ascii="Times New Roman" w:hAnsi="Times New Roman" w:cs="Times New Roman"/>
          <w:color w:val="222222"/>
          <w:sz w:val="24"/>
          <w:szCs w:val="24"/>
          <w:shd w:val="clear" w:color="auto" w:fill="FFFFFF"/>
        </w:rPr>
        <w:t xml:space="preserve"> and Positivism (Ontological and Epistemological Perspectives). Retrieved from https://prabash78.wordpress.com/2012/03/14/interpretivism-and-postivism-ontological-and-epistemological-perspectives/</w:t>
      </w:r>
    </w:p>
    <w:p w:rsidR="000D1564" w:rsidRPr="00C84609" w:rsidRDefault="000D1564" w:rsidP="000D1564">
      <w:pPr>
        <w:spacing w:after="0" w:line="480" w:lineRule="auto"/>
        <w:ind w:left="720" w:hanging="720"/>
        <w:rPr>
          <w:rFonts w:ascii="Times New Roman" w:hAnsi="Times New Roman" w:cs="Times New Roman"/>
          <w:sz w:val="24"/>
          <w:szCs w:val="24"/>
        </w:rPr>
      </w:pPr>
      <w:proofErr w:type="gramStart"/>
      <w:r w:rsidRPr="00C84609">
        <w:rPr>
          <w:rFonts w:ascii="Times New Roman" w:hAnsi="Times New Roman" w:cs="Times New Roman"/>
          <w:color w:val="222222"/>
          <w:sz w:val="24"/>
          <w:szCs w:val="24"/>
          <w:shd w:val="clear" w:color="auto" w:fill="FFFFFF"/>
        </w:rPr>
        <w:t>Levers, M. J. D. (2013).</w:t>
      </w:r>
      <w:proofErr w:type="gramEnd"/>
      <w:r w:rsidRPr="00C84609">
        <w:rPr>
          <w:rFonts w:ascii="Times New Roman" w:hAnsi="Times New Roman" w:cs="Times New Roman"/>
          <w:color w:val="222222"/>
          <w:sz w:val="24"/>
          <w:szCs w:val="24"/>
          <w:shd w:val="clear" w:color="auto" w:fill="FFFFFF"/>
        </w:rPr>
        <w:t xml:space="preserve"> </w:t>
      </w:r>
      <w:proofErr w:type="gramStart"/>
      <w:r w:rsidRPr="00C84609">
        <w:rPr>
          <w:rFonts w:ascii="Times New Roman" w:hAnsi="Times New Roman" w:cs="Times New Roman"/>
          <w:color w:val="222222"/>
          <w:sz w:val="24"/>
          <w:szCs w:val="24"/>
          <w:shd w:val="clear" w:color="auto" w:fill="FFFFFF"/>
        </w:rPr>
        <w:t>Philosophical paradigms, grounded theory, and perspectives on emergence.</w:t>
      </w:r>
      <w:proofErr w:type="gramEnd"/>
      <w:r w:rsidRPr="00C84609">
        <w:rPr>
          <w:rFonts w:ascii="Times New Roman" w:hAnsi="Times New Roman" w:cs="Times New Roman"/>
          <w:color w:val="222222"/>
          <w:sz w:val="24"/>
          <w:szCs w:val="24"/>
          <w:shd w:val="clear" w:color="auto" w:fill="FFFFFF"/>
        </w:rPr>
        <w:t> </w:t>
      </w:r>
      <w:proofErr w:type="gramStart"/>
      <w:r w:rsidRPr="00C84609">
        <w:rPr>
          <w:rFonts w:ascii="Times New Roman" w:hAnsi="Times New Roman" w:cs="Times New Roman"/>
          <w:i/>
          <w:iCs/>
          <w:color w:val="222222"/>
          <w:sz w:val="24"/>
          <w:szCs w:val="24"/>
          <w:shd w:val="clear" w:color="auto" w:fill="FFFFFF"/>
        </w:rPr>
        <w:t>Sage Open</w:t>
      </w:r>
      <w:r w:rsidRPr="00C84609">
        <w:rPr>
          <w:rFonts w:ascii="Times New Roman" w:hAnsi="Times New Roman" w:cs="Times New Roman"/>
          <w:color w:val="222222"/>
          <w:sz w:val="24"/>
          <w:szCs w:val="24"/>
          <w:shd w:val="clear" w:color="auto" w:fill="FFFFFF"/>
        </w:rPr>
        <w:t>, </w:t>
      </w:r>
      <w:r w:rsidRPr="00C84609">
        <w:rPr>
          <w:rFonts w:ascii="Times New Roman" w:hAnsi="Times New Roman" w:cs="Times New Roman"/>
          <w:i/>
          <w:iCs/>
          <w:color w:val="222222"/>
          <w:sz w:val="24"/>
          <w:szCs w:val="24"/>
          <w:shd w:val="clear" w:color="auto" w:fill="FFFFFF"/>
        </w:rPr>
        <w:t>3</w:t>
      </w:r>
      <w:r w:rsidRPr="00C84609">
        <w:rPr>
          <w:rFonts w:ascii="Times New Roman" w:hAnsi="Times New Roman" w:cs="Times New Roman"/>
          <w:color w:val="222222"/>
          <w:sz w:val="24"/>
          <w:szCs w:val="24"/>
          <w:shd w:val="clear" w:color="auto" w:fill="FFFFFF"/>
        </w:rPr>
        <w:t>(4), 2158244013517243.</w:t>
      </w:r>
      <w:proofErr w:type="gramEnd"/>
      <w:r w:rsidRPr="00C84609">
        <w:rPr>
          <w:rFonts w:ascii="Times New Roman" w:hAnsi="Times New Roman" w:cs="Times New Roman"/>
          <w:color w:val="222222"/>
          <w:sz w:val="24"/>
          <w:szCs w:val="24"/>
          <w:shd w:val="clear" w:color="auto" w:fill="FFFFFF"/>
        </w:rPr>
        <w:t xml:space="preserve"> Retrieved from http://journals.sagepub.com/doi/pdf/10.1177/2158244013517243</w:t>
      </w:r>
    </w:p>
    <w:p w:rsidR="000D1564" w:rsidRPr="006E2808" w:rsidRDefault="000D1564" w:rsidP="000D1564">
      <w:pPr>
        <w:spacing w:after="0" w:line="480" w:lineRule="auto"/>
        <w:rPr>
          <w:rFonts w:ascii="Times New Roman" w:hAnsi="Times New Roman" w:cs="Times New Roman"/>
          <w:sz w:val="24"/>
          <w:szCs w:val="24"/>
        </w:rPr>
      </w:pPr>
    </w:p>
    <w:sectPr w:rsidR="000D1564" w:rsidRPr="006E2808" w:rsidSect="00FF41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840" w:rsidRDefault="002C2840" w:rsidP="00FF4102">
      <w:pPr>
        <w:spacing w:after="0" w:line="240" w:lineRule="auto"/>
      </w:pPr>
      <w:r>
        <w:separator/>
      </w:r>
    </w:p>
  </w:endnote>
  <w:endnote w:type="continuationSeparator" w:id="0">
    <w:p w:rsidR="002C2840" w:rsidRDefault="002C2840" w:rsidP="00FF4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840" w:rsidRDefault="002C2840" w:rsidP="00FF4102">
      <w:pPr>
        <w:spacing w:after="0" w:line="240" w:lineRule="auto"/>
      </w:pPr>
      <w:r>
        <w:separator/>
      </w:r>
    </w:p>
  </w:footnote>
  <w:footnote w:type="continuationSeparator" w:id="0">
    <w:p w:rsidR="002C2840" w:rsidRDefault="002C2840" w:rsidP="00FF41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102" w:rsidRDefault="000D1564">
    <w:pPr>
      <w:pStyle w:val="Header"/>
    </w:pPr>
    <w:r w:rsidRPr="00FF4102">
      <w:rPr>
        <w:rFonts w:ascii="Times New Roman" w:hAnsi="Times New Roman" w:cs="Times New Roman"/>
        <w:sz w:val="24"/>
        <w:szCs w:val="24"/>
      </w:rPr>
      <w:t>COMPARE AND CONTRAST</w:t>
    </w:r>
    <w:r w:rsidRPr="00FF4102">
      <w:rPr>
        <w:rFonts w:ascii="Times New Roman" w:hAnsi="Times New Roman" w:cs="Times New Roman"/>
        <w:sz w:val="24"/>
        <w:szCs w:val="24"/>
      </w:rPr>
      <w:tab/>
    </w:r>
    <w:r w:rsidRPr="00FF4102">
      <w:rPr>
        <w:rFonts w:ascii="Times New Roman" w:hAnsi="Times New Roman" w:cs="Times New Roman"/>
        <w:sz w:val="24"/>
        <w:szCs w:val="24"/>
      </w:rPr>
      <w:tab/>
    </w:r>
    <w:r w:rsidRPr="00FF4102">
      <w:rPr>
        <w:rFonts w:ascii="Times New Roman" w:hAnsi="Times New Roman" w:cs="Times New Roman"/>
        <w:sz w:val="24"/>
        <w:szCs w:val="24"/>
      </w:rPr>
      <w:fldChar w:fldCharType="begin"/>
    </w:r>
    <w:r w:rsidRPr="00FF4102">
      <w:rPr>
        <w:rFonts w:ascii="Times New Roman" w:hAnsi="Times New Roman" w:cs="Times New Roman"/>
        <w:sz w:val="24"/>
        <w:szCs w:val="24"/>
      </w:rPr>
      <w:instrText xml:space="preserve"> PAGE   \* MERGEFORMAT </w:instrText>
    </w:r>
    <w:r w:rsidRPr="00FF4102">
      <w:rPr>
        <w:rFonts w:ascii="Times New Roman" w:hAnsi="Times New Roman" w:cs="Times New Roman"/>
        <w:sz w:val="24"/>
        <w:szCs w:val="24"/>
      </w:rPr>
      <w:fldChar w:fldCharType="separate"/>
    </w:r>
    <w:r w:rsidR="00AB5C6E">
      <w:rPr>
        <w:rFonts w:ascii="Times New Roman" w:hAnsi="Times New Roman" w:cs="Times New Roman"/>
        <w:noProof/>
        <w:sz w:val="24"/>
        <w:szCs w:val="24"/>
      </w:rPr>
      <w:t>2</w:t>
    </w:r>
    <w:r w:rsidRPr="00FF41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102" w:rsidRPr="00FF4102" w:rsidRDefault="00FF4102">
    <w:pPr>
      <w:pStyle w:val="Header"/>
      <w:rPr>
        <w:rFonts w:ascii="Times New Roman" w:hAnsi="Times New Roman" w:cs="Times New Roman"/>
        <w:sz w:val="24"/>
        <w:szCs w:val="24"/>
      </w:rPr>
    </w:pPr>
    <w:r w:rsidRPr="00FF4102">
      <w:rPr>
        <w:rFonts w:ascii="Times New Roman" w:hAnsi="Times New Roman" w:cs="Times New Roman"/>
        <w:sz w:val="24"/>
        <w:szCs w:val="24"/>
      </w:rPr>
      <w:t>Running head: COMPARE AND CONTRAST</w:t>
    </w:r>
    <w:r w:rsidRPr="00FF4102">
      <w:rPr>
        <w:rFonts w:ascii="Times New Roman" w:hAnsi="Times New Roman" w:cs="Times New Roman"/>
        <w:sz w:val="24"/>
        <w:szCs w:val="24"/>
      </w:rPr>
      <w:tab/>
    </w:r>
    <w:r w:rsidRPr="00FF4102">
      <w:rPr>
        <w:rFonts w:ascii="Times New Roman" w:hAnsi="Times New Roman" w:cs="Times New Roman"/>
        <w:sz w:val="24"/>
        <w:szCs w:val="24"/>
      </w:rPr>
      <w:tab/>
    </w:r>
    <w:r w:rsidRPr="00FF4102">
      <w:rPr>
        <w:rFonts w:ascii="Times New Roman" w:hAnsi="Times New Roman" w:cs="Times New Roman"/>
        <w:sz w:val="24"/>
        <w:szCs w:val="24"/>
      </w:rPr>
      <w:fldChar w:fldCharType="begin"/>
    </w:r>
    <w:r w:rsidRPr="00FF4102">
      <w:rPr>
        <w:rFonts w:ascii="Times New Roman" w:hAnsi="Times New Roman" w:cs="Times New Roman"/>
        <w:sz w:val="24"/>
        <w:szCs w:val="24"/>
      </w:rPr>
      <w:instrText xml:space="preserve"> PAGE   \* MERGEFORMAT </w:instrText>
    </w:r>
    <w:r w:rsidRPr="00FF4102">
      <w:rPr>
        <w:rFonts w:ascii="Times New Roman" w:hAnsi="Times New Roman" w:cs="Times New Roman"/>
        <w:sz w:val="24"/>
        <w:szCs w:val="24"/>
      </w:rPr>
      <w:fldChar w:fldCharType="separate"/>
    </w:r>
    <w:r w:rsidR="00AB5C6E">
      <w:rPr>
        <w:rFonts w:ascii="Times New Roman" w:hAnsi="Times New Roman" w:cs="Times New Roman"/>
        <w:noProof/>
        <w:sz w:val="24"/>
        <w:szCs w:val="24"/>
      </w:rPr>
      <w:t>1</w:t>
    </w:r>
    <w:r w:rsidRPr="00FF410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808"/>
    <w:rsid w:val="000D1564"/>
    <w:rsid w:val="002C2840"/>
    <w:rsid w:val="004B4F51"/>
    <w:rsid w:val="00552F9D"/>
    <w:rsid w:val="005D3719"/>
    <w:rsid w:val="00607148"/>
    <w:rsid w:val="006E2808"/>
    <w:rsid w:val="00967593"/>
    <w:rsid w:val="00AB5C6E"/>
    <w:rsid w:val="00BB2ABA"/>
    <w:rsid w:val="00C35754"/>
    <w:rsid w:val="00C8742C"/>
    <w:rsid w:val="00D3036E"/>
    <w:rsid w:val="00E03EEF"/>
    <w:rsid w:val="00E53E2A"/>
    <w:rsid w:val="00FD147C"/>
    <w:rsid w:val="00FF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4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102"/>
  </w:style>
  <w:style w:type="paragraph" w:styleId="Footer">
    <w:name w:val="footer"/>
    <w:basedOn w:val="Normal"/>
    <w:link w:val="FooterChar"/>
    <w:uiPriority w:val="99"/>
    <w:unhideWhenUsed/>
    <w:rsid w:val="00FF4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1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4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102"/>
  </w:style>
  <w:style w:type="paragraph" w:styleId="Footer">
    <w:name w:val="footer"/>
    <w:basedOn w:val="Normal"/>
    <w:link w:val="FooterChar"/>
    <w:uiPriority w:val="99"/>
    <w:unhideWhenUsed/>
    <w:rsid w:val="00FF4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2018-10-04T15:17:00Z</dcterms:created>
  <dcterms:modified xsi:type="dcterms:W3CDTF">2018-10-04T15:17:00Z</dcterms:modified>
</cp:coreProperties>
</file>